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04" w:rsidRDefault="00802904" w:rsidP="00802904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Pr="00F63484">
        <w:rPr>
          <w:color w:val="000000"/>
          <w:lang w:val="uk-UA"/>
        </w:rPr>
        <w:t xml:space="preserve">” </w:t>
      </w:r>
      <w:r w:rsidRPr="00F63484">
        <w:rPr>
          <w:color w:val="000000"/>
          <w:shd w:val="clear" w:color="auto" w:fill="FFFFFF"/>
          <w:lang w:val="en-US"/>
        </w:rPr>
        <w:t>announced </w:t>
      </w:r>
      <w:r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Pr="00F63484">
        <w:rPr>
          <w:color w:val="000000"/>
          <w:shd w:val="clear" w:color="auto" w:fill="FFFFFF"/>
          <w:lang w:val="en-US"/>
        </w:rPr>
        <w:t> </w:t>
      </w:r>
      <w:r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which</w:t>
      </w:r>
      <w:r w:rsidRPr="00F63484">
        <w:rPr>
          <w:color w:val="000000"/>
          <w:lang w:val="uk-UA"/>
        </w:rPr>
        <w:t xml:space="preserve"> </w:t>
      </w:r>
      <w:r w:rsidRPr="00F63484">
        <w:rPr>
          <w:lang w:val="en-US"/>
        </w:rPr>
        <w:t>will be held on</w:t>
      </w:r>
      <w:r w:rsidRPr="00F63484">
        <w:rPr>
          <w:color w:val="000000"/>
          <w:lang w:val="en-US"/>
        </w:rPr>
        <w:t> </w:t>
      </w:r>
      <w:r>
        <w:rPr>
          <w:lang w:val="en-US"/>
        </w:rPr>
        <w:t>June</w:t>
      </w:r>
      <w:r w:rsidRPr="00F63484">
        <w:rPr>
          <w:lang w:val="en-US"/>
        </w:rPr>
        <w:t xml:space="preserve"> </w:t>
      </w:r>
      <w:r>
        <w:rPr>
          <w:lang w:val="en-US"/>
        </w:rPr>
        <w:t>25</w:t>
      </w:r>
      <w:r w:rsidRPr="00F63484">
        <w:rPr>
          <w:lang w:val="en-US"/>
        </w:rPr>
        <w:t>, 201</w:t>
      </w:r>
      <w:r>
        <w:rPr>
          <w:lang w:val="en-US"/>
        </w:rPr>
        <w:t>9</w:t>
      </w:r>
      <w:r w:rsidRPr="00F63484">
        <w:rPr>
          <w:color w:val="000000"/>
          <w:lang w:val="en-US"/>
        </w:rPr>
        <w:t> </w:t>
      </w:r>
      <w:r w:rsidRPr="00F63484">
        <w:rPr>
          <w:lang w:val="en-US"/>
        </w:rPr>
        <w:t>in the following</w:t>
      </w:r>
      <w:r w:rsidRPr="00F63484">
        <w:rPr>
          <w:color w:val="000000"/>
          <w:lang w:val="en-US"/>
        </w:rPr>
        <w:t> </w:t>
      </w:r>
      <w:r w:rsidRPr="00F63484">
        <w:rPr>
          <w:lang w:val="en-US"/>
        </w:rPr>
        <w:t>term</w:t>
      </w:r>
      <w:r w:rsidRPr="00F63484">
        <w:rPr>
          <w:color w:val="000000"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504"/>
        <w:gridCol w:w="1504"/>
        <w:gridCol w:w="1505"/>
        <w:gridCol w:w="1504"/>
        <w:gridCol w:w="1505"/>
        <w:gridCol w:w="1504"/>
        <w:gridCol w:w="1505"/>
      </w:tblGrid>
      <w:tr w:rsidR="00D309D1" w:rsidRPr="00562D2E" w:rsidTr="00D309D1">
        <w:trPr>
          <w:trHeight w:val="31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95319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62D2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04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195</w:t>
            </w:r>
          </w:p>
        </w:tc>
        <w:tc>
          <w:tcPr>
            <w:tcW w:w="1504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</w:t>
            </w:r>
          </w:p>
        </w:tc>
        <w:tc>
          <w:tcPr>
            <w:tcW w:w="1505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</w:t>
            </w:r>
          </w:p>
        </w:tc>
        <w:tc>
          <w:tcPr>
            <w:tcW w:w="1504" w:type="dxa"/>
            <w:shd w:val="clear" w:color="000000" w:fill="FFFFFF"/>
            <w:noWrap/>
            <w:vAlign w:val="center"/>
          </w:tcPr>
          <w:p w:rsidR="00D309D1" w:rsidRPr="006C4515" w:rsidRDefault="00D309D1" w:rsidP="00D309D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</w:t>
            </w:r>
          </w:p>
        </w:tc>
        <w:tc>
          <w:tcPr>
            <w:tcW w:w="1505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505" w:type="dxa"/>
            <w:shd w:val="clear" w:color="000000" w:fill="FFFFFF"/>
            <w:noWrap/>
            <w:vAlign w:val="center"/>
          </w:tcPr>
          <w:p w:rsidR="00D309D1" w:rsidRPr="006C4515" w:rsidRDefault="00D309D1" w:rsidP="008029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</w:t>
            </w:r>
          </w:p>
        </w:tc>
      </w:tr>
      <w:tr w:rsidR="00D309D1" w:rsidRPr="00802904" w:rsidTr="00D309D1">
        <w:trPr>
          <w:trHeight w:val="162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color w:val="000000"/>
                <w:sz w:val="18"/>
                <w:szCs w:val="18"/>
              </w:rPr>
            </w:pPr>
            <w:r w:rsidRPr="00562D2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Reopening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UA4000204184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Reopening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UA4000203632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Reopening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UA4000198006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Reopening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UA4000204002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Reopening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UA4000204150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802904" w:rsidRDefault="00D309D1" w:rsidP="00A83F9E">
            <w:pPr>
              <w:jc w:val="center"/>
              <w:rPr>
                <w:sz w:val="18"/>
                <w:szCs w:val="18"/>
                <w:lang w:val="en-US"/>
              </w:rPr>
            </w:pPr>
            <w:r w:rsidRPr="00802904">
              <w:rPr>
                <w:sz w:val="18"/>
                <w:szCs w:val="18"/>
                <w:lang w:val="en-US"/>
              </w:rPr>
              <w:t>Reopening</w:t>
            </w:r>
          </w:p>
          <w:p w:rsidR="00D309D1" w:rsidRPr="00802904" w:rsidRDefault="00D309D1" w:rsidP="00A83F9E">
            <w:pPr>
              <w:jc w:val="center"/>
              <w:rPr>
                <w:sz w:val="18"/>
                <w:szCs w:val="18"/>
                <w:lang w:val="en-US"/>
              </w:rPr>
            </w:pPr>
            <w:r w:rsidRPr="00802904">
              <w:rPr>
                <w:sz w:val="18"/>
                <w:szCs w:val="18"/>
                <w:lang w:val="en-US"/>
              </w:rPr>
              <w:t>UA4000197396</w:t>
            </w:r>
          </w:p>
          <w:p w:rsidR="00D309D1" w:rsidRPr="00802904" w:rsidRDefault="00D309D1" w:rsidP="00A83F9E">
            <w:pPr>
              <w:jc w:val="center"/>
              <w:rPr>
                <w:sz w:val="18"/>
                <w:szCs w:val="18"/>
                <w:lang w:val="en-US"/>
              </w:rPr>
            </w:pPr>
            <w:r w:rsidRPr="0080290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802904" w:rsidRDefault="00D309D1" w:rsidP="00A83F9E">
            <w:pPr>
              <w:jc w:val="center"/>
              <w:rPr>
                <w:sz w:val="18"/>
                <w:szCs w:val="18"/>
                <w:lang w:val="en-US"/>
              </w:rPr>
            </w:pPr>
            <w:r w:rsidRPr="00802904">
              <w:rPr>
                <w:sz w:val="18"/>
                <w:szCs w:val="18"/>
                <w:lang w:val="en-US"/>
              </w:rPr>
              <w:t>Reopening</w:t>
            </w:r>
          </w:p>
          <w:p w:rsidR="00D309D1" w:rsidRPr="00802904" w:rsidRDefault="00D309D1" w:rsidP="00A83F9E">
            <w:pPr>
              <w:jc w:val="center"/>
              <w:rPr>
                <w:sz w:val="18"/>
                <w:szCs w:val="18"/>
                <w:lang w:val="en-US"/>
              </w:rPr>
            </w:pPr>
            <w:r w:rsidRPr="00802904">
              <w:rPr>
                <w:sz w:val="18"/>
                <w:szCs w:val="18"/>
                <w:lang w:val="en-US"/>
              </w:rPr>
              <w:t>UA4000204069</w:t>
            </w:r>
          </w:p>
          <w:p w:rsidR="00D309D1" w:rsidRPr="00802904" w:rsidRDefault="00D309D1" w:rsidP="00A83F9E">
            <w:pPr>
              <w:jc w:val="center"/>
              <w:rPr>
                <w:sz w:val="18"/>
                <w:szCs w:val="18"/>
                <w:lang w:val="en-US"/>
              </w:rPr>
            </w:pPr>
            <w:r w:rsidRPr="0080290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bookmarkStart w:id="0" w:name="_GoBack"/>
        <w:bookmarkEnd w:id="0"/>
      </w:tr>
      <w:tr w:rsidR="00D309D1" w:rsidRPr="00562D2E" w:rsidTr="00D309D1">
        <w:trPr>
          <w:trHeight w:val="31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color w:val="000000"/>
                <w:sz w:val="18"/>
                <w:szCs w:val="18"/>
              </w:rPr>
            </w:pPr>
            <w:r w:rsidRPr="00562D2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112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161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350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1 050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2 072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322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708</w:t>
            </w:r>
          </w:p>
        </w:tc>
      </w:tr>
      <w:tr w:rsidR="00D309D1" w:rsidRPr="00562D2E" w:rsidTr="00D309D1">
        <w:trPr>
          <w:trHeight w:val="31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802904" w:rsidRDefault="00D309D1" w:rsidP="00A83F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0290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500 000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500 000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-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-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-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-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-</w:t>
            </w:r>
          </w:p>
        </w:tc>
      </w:tr>
      <w:tr w:rsidR="00D309D1" w:rsidRPr="00562D2E" w:rsidTr="00D309D1">
        <w:trPr>
          <w:trHeight w:val="31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color w:val="000000"/>
                <w:sz w:val="18"/>
                <w:szCs w:val="18"/>
              </w:rPr>
            </w:pPr>
            <w:r w:rsidRPr="00562D2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25.06.2019</w:t>
            </w:r>
          </w:p>
        </w:tc>
      </w:tr>
      <w:tr w:rsidR="00D309D1" w:rsidRPr="00562D2E" w:rsidTr="00D309D1">
        <w:trPr>
          <w:trHeight w:val="31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color w:val="000000"/>
                <w:sz w:val="18"/>
                <w:szCs w:val="18"/>
              </w:rPr>
            </w:pPr>
            <w:r w:rsidRPr="00562D2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26.06.2019</w:t>
            </w:r>
          </w:p>
        </w:tc>
      </w:tr>
      <w:tr w:rsidR="00D309D1" w:rsidRPr="00562D2E" w:rsidTr="00D309D1">
        <w:trPr>
          <w:trHeight w:val="31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color w:val="000000"/>
                <w:sz w:val="18"/>
                <w:szCs w:val="18"/>
              </w:rPr>
            </w:pPr>
            <w:r w:rsidRPr="00562D2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16.10.2019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04.12.2019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10.06.2020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11.05.2022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26.02.2025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13.05.2020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03.06.2021</w:t>
            </w:r>
          </w:p>
        </w:tc>
      </w:tr>
      <w:tr w:rsidR="00D309D1" w:rsidRPr="00562D2E" w:rsidTr="00D309D1">
        <w:trPr>
          <w:trHeight w:val="2665"/>
          <w:jc w:val="center"/>
        </w:trPr>
        <w:tc>
          <w:tcPr>
            <w:tcW w:w="2525" w:type="dxa"/>
            <w:shd w:val="clear" w:color="000000" w:fill="FFFFFF"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color w:val="000000"/>
                <w:sz w:val="18"/>
                <w:szCs w:val="18"/>
              </w:rPr>
            </w:pPr>
            <w:r w:rsidRPr="00562D2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04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4" w:type="dxa"/>
            <w:shd w:val="clear" w:color="000000" w:fill="FFFFFF"/>
            <w:noWrap/>
            <w:vAlign w:val="center"/>
          </w:tcPr>
          <w:p w:rsidR="00D309D1" w:rsidRPr="006C4515" w:rsidRDefault="00D309D1" w:rsidP="00A83F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11.12.2019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10.06.2020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13.11.2019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13.05.2020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11.11.2020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12.05.2021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10.11.2021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11.05.2022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04.09.2019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04.03.2020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02.09.2020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03.03.2021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01.09.2021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02.03.2022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31.08.2022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01.03.2023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30.08.2023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28.02.2024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28.08.2024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26.02.2025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13.11.2019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13.05.2020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05.12.2019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04.06.2020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03.12.2020</w:t>
            </w:r>
          </w:p>
          <w:p w:rsidR="00D309D1" w:rsidRPr="00562D2E" w:rsidRDefault="00D309D1" w:rsidP="00A83F9E">
            <w:pPr>
              <w:jc w:val="center"/>
              <w:rPr>
                <w:sz w:val="18"/>
                <w:szCs w:val="18"/>
              </w:rPr>
            </w:pPr>
            <w:r w:rsidRPr="00562D2E">
              <w:rPr>
                <w:sz w:val="18"/>
                <w:szCs w:val="18"/>
              </w:rPr>
              <w:t>03.06.2021</w:t>
            </w:r>
          </w:p>
        </w:tc>
      </w:tr>
    </w:tbl>
    <w:p w:rsidR="00802904" w:rsidRDefault="00802904" w:rsidP="00802904">
      <w:pPr>
        <w:pStyle w:val="a5"/>
        <w:rPr>
          <w:b/>
          <w:sz w:val="22"/>
          <w:szCs w:val="22"/>
        </w:rPr>
      </w:pPr>
    </w:p>
    <w:p w:rsidR="00DF61A5" w:rsidRDefault="00DF61A5" w:rsidP="005B0AD9">
      <w:pPr>
        <w:pStyle w:val="a5"/>
        <w:jc w:val="center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C0" w:rsidRDefault="00BC03C0" w:rsidP="0035684D">
      <w:r>
        <w:separator/>
      </w:r>
    </w:p>
  </w:endnote>
  <w:endnote w:type="continuationSeparator" w:id="0">
    <w:p w:rsidR="00BC03C0" w:rsidRDefault="00BC03C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C0" w:rsidRDefault="00BC03C0" w:rsidP="0035684D">
      <w:r>
        <w:separator/>
      </w:r>
    </w:p>
  </w:footnote>
  <w:footnote w:type="continuationSeparator" w:id="0">
    <w:p w:rsidR="00BC03C0" w:rsidRDefault="00BC03C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82748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C68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1DB2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0AD9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32D9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3933"/>
    <w:rsid w:val="007F462B"/>
    <w:rsid w:val="007F5144"/>
    <w:rsid w:val="007F6995"/>
    <w:rsid w:val="008007DF"/>
    <w:rsid w:val="00800BBB"/>
    <w:rsid w:val="00801A39"/>
    <w:rsid w:val="008022E5"/>
    <w:rsid w:val="00802904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319B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03C0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4EC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09D1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02E7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5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9CA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7BDE0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B6551B8-602C-4788-991D-A1DC3E0F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446171B4.dotm</Template>
  <TotalTime>0</TotalTime>
  <Pages>1</Pages>
  <Words>151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2019-04-08T13:25:00Z</cp:lastPrinted>
  <dcterms:created xsi:type="dcterms:W3CDTF">2019-06-24T12:38:00Z</dcterms:created>
  <dcterms:modified xsi:type="dcterms:W3CDTF">2019-06-24T12:39:00Z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